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9" w:type="dxa"/>
        <w:tblLayout w:type="fixed"/>
        <w:tblLook w:val="0000"/>
      </w:tblPr>
      <w:tblGrid>
        <w:gridCol w:w="4859"/>
        <w:gridCol w:w="4771"/>
      </w:tblGrid>
      <w:tr w:rsidR="00CF39E8"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39E8" w:rsidRDefault="00CF39E8">
            <w:pPr>
              <w:pageBreakBefore/>
              <w:autoSpaceDE w:val="0"/>
              <w:jc w:val="center"/>
              <w:rPr>
                <w:rFonts w:ascii="Univers-Bold" w:hAnsi="Univers-Bold"/>
                <w:b/>
                <w:bCs/>
                <w:sz w:val="32"/>
                <w:szCs w:val="32"/>
              </w:rPr>
            </w:pPr>
            <w:r>
              <w:rPr>
                <w:rFonts w:ascii="Univers-Bold" w:hAnsi="Univers-Bold"/>
                <w:b/>
                <w:bCs/>
                <w:sz w:val="32"/>
                <w:szCs w:val="32"/>
              </w:rPr>
              <w:t xml:space="preserve">MPLA / G  </w:t>
            </w:r>
          </w:p>
          <w:p w:rsidR="00CF39E8" w:rsidRDefault="00CF39E8">
            <w:pPr>
              <w:autoSpaceDE w:val="0"/>
              <w:jc w:val="center"/>
              <w:rPr>
                <w:rFonts w:ascii="Univers-Bold" w:hAnsi="Univers-Bold" w:cs="Univers-Bold"/>
                <w:b/>
                <w:bCs/>
                <w:lang w:val="en-IE"/>
              </w:rPr>
            </w:pPr>
            <w:r>
              <w:rPr>
                <w:rFonts w:ascii="Univers-Bold" w:hAnsi="Univers-Bold"/>
                <w:b/>
                <w:bCs/>
                <w:sz w:val="32"/>
                <w:szCs w:val="32"/>
              </w:rPr>
              <w:t xml:space="preserve">Annual </w:t>
            </w:r>
            <w:r>
              <w:rPr>
                <w:rFonts w:cs="Arial"/>
                <w:b/>
                <w:bCs/>
              </w:rPr>
              <w:t>(Sailplanes</w:t>
            </w:r>
            <w:r>
              <w:rPr>
                <w:rFonts w:cs="Arial"/>
                <w:b/>
                <w:bCs/>
                <w:lang w:val="en-IE"/>
              </w:rPr>
              <w:t>):</w:t>
            </w:r>
            <w:r>
              <w:rPr>
                <w:rFonts w:ascii="Univers-Bold" w:hAnsi="Univers-Bold" w:cs="Univers-Bold"/>
                <w:b/>
                <w:bCs/>
                <w:lang w:val="en-IE"/>
              </w:rPr>
              <w:t xml:space="preserve"> </w:t>
            </w:r>
          </w:p>
          <w:p w:rsidR="00CF39E8" w:rsidRDefault="00CF39E8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IE"/>
              </w:rPr>
              <w:t>Perform Task Nos. 1 – 58</w:t>
            </w:r>
          </w:p>
        </w:tc>
      </w:tr>
      <w:tr w:rsidR="00CF39E8">
        <w:tc>
          <w:tcPr>
            <w:tcW w:w="4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300" w:rsidRDefault="00CF39E8" w:rsidP="00514300">
            <w:pPr>
              <w:autoSpaceDE w:val="0"/>
              <w:snapToGrid w:val="0"/>
              <w:rPr>
                <w:rFonts w:cs="Univers-Bold"/>
                <w:bCs/>
                <w:sz w:val="20"/>
                <w:szCs w:val="20"/>
                <w:lang w:val="en-IE"/>
              </w:rPr>
            </w:pPr>
            <w:r>
              <w:rPr>
                <w:rFonts w:cs="Univers-Bold"/>
                <w:bCs/>
                <w:sz w:val="20"/>
                <w:szCs w:val="20"/>
                <w:lang w:val="en-IE"/>
              </w:rPr>
              <w:t>Maintenan</w:t>
            </w:r>
            <w:r w:rsidR="00514300">
              <w:rPr>
                <w:rFonts w:cs="Univers-Bold"/>
                <w:bCs/>
                <w:sz w:val="20"/>
                <w:szCs w:val="20"/>
                <w:lang w:val="en-IE"/>
              </w:rPr>
              <w:t xml:space="preserve">ce Organisation / Pilot-Owner </w:t>
            </w:r>
          </w:p>
          <w:p w:rsidR="00CF39E8" w:rsidRDefault="00CF39E8">
            <w:pPr>
              <w:autoSpaceDE w:val="0"/>
              <w:snapToGrid w:val="0"/>
              <w:rPr>
                <w:rFonts w:cs="Univers-Bold"/>
                <w:bCs/>
                <w:sz w:val="20"/>
                <w:szCs w:val="20"/>
                <w:lang w:val="en-IE"/>
              </w:rPr>
            </w:pPr>
          </w:p>
        </w:tc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4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 w:rsidP="00514300">
            <w:pPr>
              <w:autoSpaceDE w:val="0"/>
              <w:snapToGrid w:val="0"/>
              <w:rPr>
                <w:rFonts w:cs="Univers-Light"/>
                <w:sz w:val="20"/>
                <w:szCs w:val="20"/>
                <w:lang w:val="en-IE"/>
              </w:rPr>
            </w:pPr>
            <w:r>
              <w:rPr>
                <w:rFonts w:cs="Univers-Light"/>
                <w:sz w:val="20"/>
                <w:szCs w:val="20"/>
                <w:lang w:val="en-IE"/>
              </w:rPr>
              <w:t xml:space="preserve">Approval Reference or </w:t>
            </w:r>
            <w:r w:rsidR="00514300">
              <w:rPr>
                <w:rFonts w:cs="Univers-Light"/>
                <w:sz w:val="20"/>
                <w:szCs w:val="20"/>
                <w:lang w:val="en-IE"/>
              </w:rPr>
              <w:t>IGSA Certifying Staff No</w:t>
            </w:r>
            <w:r>
              <w:rPr>
                <w:rFonts w:cs="Univers-Light"/>
                <w:sz w:val="20"/>
                <w:szCs w:val="20"/>
                <w:lang w:val="en-IE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39E8" w:rsidRDefault="00536BF1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IE.MF.10</w:t>
            </w:r>
            <w:r w:rsidR="00E86AEA">
              <w:rPr>
                <w:b/>
                <w:bCs/>
                <w:sz w:val="20"/>
                <w:szCs w:val="20"/>
              </w:rPr>
              <w:t>9.</w:t>
            </w:r>
          </w:p>
        </w:tc>
      </w:tr>
      <w:tr w:rsidR="00CF39E8">
        <w:tc>
          <w:tcPr>
            <w:tcW w:w="4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Univers-Light"/>
                <w:sz w:val="20"/>
                <w:szCs w:val="20"/>
                <w:lang w:val="en-IE"/>
              </w:rPr>
            </w:pPr>
            <w:r>
              <w:rPr>
                <w:rFonts w:cs="Univers-Light"/>
                <w:sz w:val="20"/>
                <w:szCs w:val="20"/>
                <w:lang w:val="en-IE"/>
              </w:rPr>
              <w:t>Site where maintenance being accomplished: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Gowran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Grange</w:t>
            </w:r>
          </w:p>
        </w:tc>
      </w:tr>
    </w:tbl>
    <w:p w:rsidR="00CF39E8" w:rsidRDefault="00AC4EC5">
      <w:r>
        <w:t>NOTE: Ensure all details are as in the AMP</w:t>
      </w:r>
    </w:p>
    <w:p w:rsidR="00CF39E8" w:rsidRDefault="00CF39E8"/>
    <w:tbl>
      <w:tblPr>
        <w:tblW w:w="0" w:type="auto"/>
        <w:tblInd w:w="99" w:type="dxa"/>
        <w:tblLayout w:type="fixed"/>
        <w:tblLook w:val="0000"/>
      </w:tblPr>
      <w:tblGrid>
        <w:gridCol w:w="1064"/>
        <w:gridCol w:w="1035"/>
        <w:gridCol w:w="1635"/>
        <w:gridCol w:w="465"/>
        <w:gridCol w:w="825"/>
        <w:gridCol w:w="1320"/>
        <w:gridCol w:w="150"/>
        <w:gridCol w:w="750"/>
        <w:gridCol w:w="420"/>
        <w:gridCol w:w="1966"/>
      </w:tblGrid>
      <w:tr w:rsidR="00CF39E8">
        <w:tc>
          <w:tcPr>
            <w:tcW w:w="9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991540">
            <w:pPr>
              <w:autoSpaceDE w:val="0"/>
              <w:snapToGrid w:val="0"/>
              <w:rPr>
                <w:rFonts w:ascii="Univers-Bold" w:hAnsi="Univers-Bold"/>
                <w:b/>
                <w:bCs/>
                <w:sz w:val="32"/>
                <w:szCs w:val="32"/>
              </w:rPr>
            </w:pPr>
            <w:r>
              <w:rPr>
                <w:rFonts w:ascii="Univers-Bold" w:hAnsi="Univers-Bold"/>
                <w:b/>
                <w:bCs/>
                <w:sz w:val="32"/>
                <w:szCs w:val="32"/>
              </w:rPr>
              <w:t>Sailplane</w:t>
            </w:r>
            <w:r w:rsidR="00CF39E8">
              <w:rPr>
                <w:rFonts w:ascii="Univers-Bold" w:hAnsi="Univers-Bold"/>
                <w:b/>
                <w:bCs/>
                <w:sz w:val="32"/>
                <w:szCs w:val="32"/>
              </w:rPr>
              <w:t xml:space="preserve"> Registration: EI -</w:t>
            </w:r>
          </w:p>
        </w:tc>
      </w:tr>
      <w:tr w:rsidR="00CF39E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Serial Number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Flying Hours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Hours since new / overhaul</w:t>
            </w:r>
          </w:p>
        </w:tc>
      </w:tr>
      <w:tr w:rsidR="00CF39E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CF39E8" w:rsidRDefault="00991540">
            <w:pPr>
              <w:autoSpaceDE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Sailplane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F39E8" w:rsidRDefault="00CF39E8">
            <w:pPr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CF39E8"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Check Start Date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Check Completion Date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Cs/>
                <w:sz w:val="18"/>
                <w:szCs w:val="18"/>
              </w:rPr>
            </w:pPr>
          </w:p>
          <w:p w:rsidR="00CF39E8" w:rsidRDefault="00CF39E8">
            <w:pPr>
              <w:autoSpaceDE w:val="0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CF39E8">
        <w:tc>
          <w:tcPr>
            <w:tcW w:w="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Maintenance Manual Reference</w:t>
            </w:r>
          </w:p>
          <w:p w:rsidR="00CF39E8" w:rsidRDefault="00CF39E8">
            <w:pPr>
              <w:autoSpaceDE w:val="0"/>
              <w:rPr>
                <w:rFonts w:cs="Univers-Light"/>
                <w:sz w:val="18"/>
                <w:szCs w:val="18"/>
                <w:lang w:val="en-IE"/>
              </w:rPr>
            </w:pPr>
            <w:r>
              <w:rPr>
                <w:rFonts w:cs="Univers-Light"/>
                <w:b/>
                <w:sz w:val="18"/>
                <w:szCs w:val="18"/>
                <w:lang w:val="en-IE"/>
              </w:rPr>
              <w:t>Note:</w:t>
            </w:r>
            <w:r>
              <w:rPr>
                <w:rFonts w:cs="Univers-Light"/>
                <w:sz w:val="18"/>
                <w:szCs w:val="18"/>
                <w:lang w:val="en-IE"/>
              </w:rPr>
              <w:t xml:space="preserve"> Maintenance manuals must be those specified in the maintenance contract.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Issue / Revision No.</w:t>
            </w:r>
          </w:p>
          <w:p w:rsidR="00536BF1" w:rsidRDefault="00536BF1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</w:tr>
      <w:tr w:rsidR="00CF39E8">
        <w:tc>
          <w:tcPr>
            <w:tcW w:w="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Airframe</w:t>
            </w:r>
          </w:p>
          <w:p w:rsidR="00CF39E8" w:rsidRDefault="00CF39E8">
            <w:pPr>
              <w:autoSpaceDE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CF39E8" w:rsidRDefault="00CF39E8"/>
    <w:p w:rsidR="00CF39E8" w:rsidRDefault="00CF39E8">
      <w:pPr>
        <w:pStyle w:val="NormalWeb"/>
        <w:spacing w:before="0" w:after="0"/>
        <w:ind w:left="-561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ab/>
        <w:t xml:space="preserve">All Maintenance Data used must be to the latest revision status. </w:t>
      </w:r>
    </w:p>
    <w:p w:rsidR="00CF39E8" w:rsidRDefault="00CF39E8">
      <w:pPr>
        <w:pStyle w:val="NormalWeb"/>
        <w:spacing w:before="0" w:after="0"/>
        <w:ind w:left="-561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ab/>
        <w:t>All tools and ground equipment must be removed from the aircraft flowing maintenance and accounted for.</w:t>
      </w:r>
    </w:p>
    <w:p w:rsidR="00CF39E8" w:rsidRDefault="00CF39E8">
      <w:pPr>
        <w:pStyle w:val="NormalWeb"/>
        <w:spacing w:before="0" w:after="0"/>
        <w:ind w:left="-561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ab/>
      </w:r>
      <w:r w:rsidR="0053520B" w:rsidRPr="0053520B">
        <w:pict>
          <v:oval id="_x0000_s1031" style="position:absolute;left:0;text-align:left;margin-left:-41.7pt;margin-top:-12.55pt;width:37.4pt;height:27pt;z-index:251660288;mso-position-horizontal-relative:text;mso-position-vertical-relative:text" strokeweight=".53mm">
            <v:fill color2="black"/>
            <v:stroke joinstyle="miter"/>
            <v:textbox style="mso-rotate-with-shape:t">
              <w:txbxContent>
                <w:p w:rsidR="00CF39E8" w:rsidRDefault="00CF39E8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GB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GB" w:eastAsia="ar-SA" w:bidi="ar-SA"/>
                    </w:rPr>
                    <w:t>HF</w:t>
                  </w:r>
                </w:p>
              </w:txbxContent>
            </v:textbox>
          </v:oval>
        </w:pict>
      </w:r>
      <w:r>
        <w:rPr>
          <w:sz w:val="18"/>
          <w:szCs w:val="18"/>
          <w:lang w:val="en-IE"/>
        </w:rPr>
        <w:t>Correct grade of oil and grease used where necessary. All tank caps and covers closed as required.</w:t>
      </w:r>
    </w:p>
    <w:p w:rsidR="00CF39E8" w:rsidRDefault="00CF39E8">
      <w:pPr>
        <w:pStyle w:val="NormalWeb"/>
        <w:spacing w:before="0" w:after="0"/>
        <w:ind w:left="-561" w:right="-658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ab/>
        <w:t>If distracted in the performance of a task consider going back three steps to stop any omission.</w:t>
      </w:r>
    </w:p>
    <w:p w:rsidR="00CF39E8" w:rsidRDefault="00CF39E8">
      <w:pPr>
        <w:pStyle w:val="NormalWeb"/>
        <w:spacing w:before="0" w:after="0"/>
        <w:ind w:left="-561" w:right="-658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ab/>
        <w:t>Consider the effects of Complacency, Knowledge, Teamwork, Distractions, Fatigue, Lack of Resources, Pressure</w:t>
      </w:r>
      <w:proofErr w:type="gramStart"/>
      <w:r>
        <w:rPr>
          <w:sz w:val="18"/>
          <w:szCs w:val="18"/>
          <w:lang w:val="en-IE"/>
        </w:rPr>
        <w:t xml:space="preserve">, Lack of </w:t>
      </w:r>
      <w:proofErr w:type="gramEnd"/>
      <w:r>
        <w:rPr>
          <w:sz w:val="18"/>
          <w:szCs w:val="18"/>
          <w:lang w:val="en-IE"/>
        </w:rPr>
        <w:tab/>
        <w:t>Assertiveness, Lack of Communication, Norms (deviation from procedure), Stress and Lack of Awareness.</w:t>
      </w:r>
    </w:p>
    <w:p w:rsidR="00CF39E8" w:rsidRDefault="00CF39E8">
      <w:pPr>
        <w:pStyle w:val="NormalWeb"/>
        <w:spacing w:before="0" w:after="0"/>
        <w:ind w:left="15" w:right="-645"/>
        <w:rPr>
          <w:sz w:val="18"/>
          <w:szCs w:val="18"/>
          <w:lang w:val="en-IE"/>
        </w:rPr>
      </w:pPr>
    </w:p>
    <w:p w:rsidR="00CF39E8" w:rsidRDefault="00CF39E8">
      <w:pPr>
        <w:autoSpaceDE w:val="0"/>
        <w:ind w:left="-561" w:right="-659"/>
        <w:rPr>
          <w:rFonts w:ascii="Univers-Bold" w:hAnsi="Univers-Bold" w:cs="Univers-Bold"/>
          <w:b/>
          <w:bCs/>
          <w:sz w:val="18"/>
          <w:szCs w:val="18"/>
          <w:lang w:val="en-IE"/>
        </w:rPr>
      </w:pPr>
      <w:r>
        <w:rPr>
          <w:rFonts w:ascii="Univers-Bold" w:hAnsi="Univers-Bold" w:cs="Univers-Bold"/>
          <w:b/>
          <w:bCs/>
          <w:sz w:val="18"/>
          <w:szCs w:val="18"/>
          <w:lang w:val="en-IE"/>
        </w:rPr>
        <w:tab/>
        <w:t>Final Checks (include with all checks except for the Pre-Flight Check and Check A</w:t>
      </w:r>
    </w:p>
    <w:p w:rsidR="00CF39E8" w:rsidRDefault="00CF39E8">
      <w:pPr>
        <w:autoSpaceDE w:val="0"/>
        <w:ind w:left="-561" w:right="-659"/>
        <w:rPr>
          <w:rFonts w:ascii="Univers-Bold" w:hAnsi="Univers-Bold" w:cs="Univers-Bold"/>
          <w:b/>
          <w:bCs/>
          <w:sz w:val="18"/>
          <w:szCs w:val="18"/>
          <w:lang w:val="en-IE"/>
        </w:rPr>
      </w:pPr>
    </w:p>
    <w:p w:rsidR="00CF39E8" w:rsidRDefault="00CF39E8">
      <w:pPr>
        <w:autoSpaceDE w:val="0"/>
        <w:ind w:left="-561" w:right="-659"/>
        <w:rPr>
          <w:rFonts w:ascii="Univers-Bold" w:hAnsi="Univers-Bold" w:cs="Univers-Bold"/>
          <w:b/>
          <w:bCs/>
          <w:sz w:val="18"/>
          <w:szCs w:val="18"/>
          <w:lang w:val="en-IE"/>
        </w:rPr>
      </w:pPr>
      <w:r>
        <w:rPr>
          <w:rFonts w:ascii="Univers-Bold" w:hAnsi="Univers-Bold" w:cs="Univers-Bold"/>
          <w:b/>
          <w:bCs/>
          <w:sz w:val="18"/>
          <w:szCs w:val="18"/>
          <w:lang w:val="en-IE"/>
        </w:rPr>
        <w:tab/>
      </w:r>
    </w:p>
    <w:tbl>
      <w:tblPr>
        <w:tblW w:w="0" w:type="auto"/>
        <w:tblInd w:w="129" w:type="dxa"/>
        <w:tblLayout w:type="fixed"/>
        <w:tblLook w:val="0000"/>
      </w:tblPr>
      <w:tblGrid>
        <w:gridCol w:w="479"/>
        <w:gridCol w:w="1140"/>
        <w:gridCol w:w="150"/>
        <w:gridCol w:w="2955"/>
        <w:gridCol w:w="3105"/>
        <w:gridCol w:w="750"/>
        <w:gridCol w:w="1036"/>
      </w:tblGrid>
      <w:tr w:rsidR="00CF39E8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Inspection Detail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Performed</w:t>
            </w: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Tasks - General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Execute all items of a Daily Inspection.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 all bolted connections and locking devices.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Check all metal parts for adequate greasing and rust prevention 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Inspect for security, damage, wear, integrity, </w:t>
            </w:r>
            <w:proofErr w:type="gramStart"/>
            <w:r>
              <w:rPr>
                <w:sz w:val="18"/>
                <w:szCs w:val="18"/>
              </w:rPr>
              <w:t>drain</w:t>
            </w:r>
            <w:proofErr w:type="gramEnd"/>
            <w:r>
              <w:rPr>
                <w:sz w:val="18"/>
                <w:szCs w:val="18"/>
              </w:rPr>
              <w:t xml:space="preserve">/vent holes clear, signs of overheating, leaks, chaffing, cleanliness and condition as appropriate to the particular task. 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Whilst checking GRP composite structures, check for signs of impact or pressure damage that may include underlying damage.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manufacturer’s maintenance manual must be used for specific maintenance instructions.</w:t>
            </w:r>
          </w:p>
          <w:p w:rsidR="00CF39E8" w:rsidRDefault="00CF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aircraft must be clean prior to starting an inspection.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Nose Fairing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for evidence of impact with ground.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nose tow release unit and aperture.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 </w:t>
            </w:r>
            <w:proofErr w:type="spellStart"/>
            <w:r>
              <w:rPr>
                <w:sz w:val="16"/>
                <w:szCs w:val="16"/>
              </w:rPr>
              <w:t>Pitot</w:t>
            </w:r>
            <w:proofErr w:type="spellEnd"/>
            <w:r>
              <w:rPr>
                <w:sz w:val="16"/>
                <w:szCs w:val="16"/>
              </w:rPr>
              <w:t xml:space="preserve">  Ventilator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Alignment of probe.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 of ventilator.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skid / Nose Wheel /  Shock Absorber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for evidence of heavy/hard landings.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Skid security and wear.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Wheel, </w:t>
            </w:r>
            <w:proofErr w:type="spellStart"/>
            <w:r>
              <w:rPr>
                <w:sz w:val="16"/>
                <w:szCs w:val="16"/>
              </w:rPr>
              <w:t>tyre</w:t>
            </w:r>
            <w:proofErr w:type="spellEnd"/>
            <w:r>
              <w:rPr>
                <w:sz w:val="16"/>
                <w:szCs w:val="16"/>
              </w:rPr>
              <w:t xml:space="preserve"> and wheel box.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proofErr w:type="spellStart"/>
            <w:r>
              <w:rPr>
                <w:sz w:val="16"/>
                <w:szCs w:val="16"/>
              </w:rPr>
              <w:t>tyre</w:t>
            </w:r>
            <w:proofErr w:type="spellEnd"/>
            <w:r>
              <w:rPr>
                <w:sz w:val="16"/>
                <w:szCs w:val="16"/>
              </w:rPr>
              <w:t xml:space="preserve"> pressure.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Fuselage Structure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external surface, gel coat, fabric and paintwork.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frames, formers, tubular structure, skin, </w:t>
            </w:r>
            <w:proofErr w:type="gramStart"/>
            <w:r>
              <w:rPr>
                <w:sz w:val="16"/>
                <w:szCs w:val="16"/>
              </w:rPr>
              <w:t>fairings  and</w:t>
            </w:r>
            <w:proofErr w:type="gramEnd"/>
            <w:r>
              <w:rPr>
                <w:sz w:val="16"/>
                <w:szCs w:val="16"/>
              </w:rPr>
              <w:t xml:space="preserve"> attachments.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for signs of corrosion on tubular framework.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Release Hook Assemblies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nose and CG hook assemblies.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operational life (2,000 flights).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Carry out operational test (from all release controls).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Wheel / Brake Assembly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integrity of hydraulic seals and leaks in pipe work.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life of hydraulic hoses and components if specified by the manufacturer.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disk / drum wear.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the brake adjustment.</w:t>
            </w:r>
          </w:p>
          <w:p w:rsidR="00CF39E8" w:rsidRDefault="00CF39E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Caution: Brake dust may contain asbestos.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brake fluid level – replenish if necessary.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satisfactory brake operation.</w:t>
            </w:r>
          </w:p>
          <w:p w:rsidR="00CF39E8" w:rsidRDefault="00CF39E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Caution: Check that correct type of brake fluid has been used and observe safety precautions.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CHK 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 / Lock / Jettison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canopy and frame and transparencies for cracks, unacceptable distortion and discoloration.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operation of all catches and locks.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an operational test of the canopy jettison system from all positions.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Harnesses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all harness for condition and wear of all fastenings, webbing and fitting.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any life limitations imposed by the manufacturer.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Seat Pan Assemblies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Seats.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all energy absorbing cushions are fitted correctly.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all seat adjustment mechanisms fit and lock correctly.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Cockpit floor Structures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floor structures for integrity.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Pedal Assemblies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Rudder Pedal assembly and adjusting mechanism.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Control Circuit / Stops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rudder control rods/ cables.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the control stops are contacting and secure.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particular attention to wear and security of liners and cables in “S” tubes.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Elevator Control Circuit / Stops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elevator control rods/ cables.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Lubricate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the control stops are contacting and secure.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self-connecting control devices.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Aileron Control Circuit / Stops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aileron control rods/ cables.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LUBRICATE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the control stops are contacting and secure.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self-connecting control devices.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Trimmer Control Assemblies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trimmer control rods/ cables.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friction/locking device.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 Brake Control Circuit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air-brake control rods/ cables.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Lubricate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self-connecting control devices.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friction/locking device (if fitted).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 Brake Controls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wheel brake control rods/ cables.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combined with airbrake lever, ensure correct rigging relationship.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parking brake operation if fitted.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 Panel Assemblies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instrument panel and all instruments for damage, wear and security.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security of all leads and tubes as fitted to each instrument.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that instrument readings are consistent with ambient conditions.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marking of all switches, fuses, and circuit breakers.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operation of all instruments in accordance with manufacturers’ instructions as much as is practicable.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Pitot</w:t>
            </w:r>
            <w:proofErr w:type="spellEnd"/>
            <w:r>
              <w:rPr>
                <w:sz w:val="16"/>
                <w:szCs w:val="16"/>
              </w:rPr>
              <w:t>/ Static System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</w:t>
            </w:r>
            <w:proofErr w:type="spellStart"/>
            <w:r>
              <w:rPr>
                <w:sz w:val="16"/>
                <w:szCs w:val="16"/>
              </w:rPr>
              <w:t>pitot</w:t>
            </w:r>
            <w:proofErr w:type="spellEnd"/>
            <w:r>
              <w:rPr>
                <w:sz w:val="16"/>
                <w:szCs w:val="16"/>
              </w:rPr>
              <w:t xml:space="preserve"> probes, static ports, all tubing (as accessible) for security, damage cleanliness and condition.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Drain any water from condensate drains.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 Calibration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ASI calibration is up-to-date in accordance with manufacturer’s instructions.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Installation / Fuses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all electrical wiring for condition.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signs of overheating and poor connections.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fuses/ trips for condition &amp; correct rating.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Battery / Corrosion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battery mounting for security and operation of clamp.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evidence of electrolyte spillage and corrosion.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that the battery has the correct fuse fitted.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Oxygen System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the oxygen system.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the bottle hydrostatic expiry date in accordance with </w:t>
            </w:r>
            <w:proofErr w:type="gramStart"/>
            <w:r>
              <w:rPr>
                <w:sz w:val="16"/>
                <w:szCs w:val="16"/>
              </w:rPr>
              <w:t>manufacturers</w:t>
            </w:r>
            <w:proofErr w:type="gramEnd"/>
            <w:r>
              <w:rPr>
                <w:sz w:val="16"/>
                <w:szCs w:val="16"/>
              </w:rPr>
              <w:t xml:space="preserve"> recommendations.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that the oxygen installation is recorded on the weight and </w:t>
            </w:r>
            <w:proofErr w:type="spellStart"/>
            <w:r>
              <w:rPr>
                <w:sz w:val="16"/>
                <w:szCs w:val="16"/>
              </w:rPr>
              <w:t>CofG</w:t>
            </w:r>
            <w:proofErr w:type="spellEnd"/>
            <w:r>
              <w:rPr>
                <w:sz w:val="16"/>
                <w:szCs w:val="16"/>
              </w:rPr>
              <w:t xml:space="preserve"> schedules.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system for cleanliness. (Caution: Observe all safety precautions 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Radio Installation/ </w:t>
            </w:r>
            <w:proofErr w:type="spellStart"/>
            <w:r>
              <w:rPr>
                <w:sz w:val="16"/>
                <w:szCs w:val="16"/>
              </w:rPr>
              <w:t>Placarding</w:t>
            </w:r>
            <w:proofErr w:type="spellEnd"/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radio installation, microphone, loudspeaker and intercom if fitted.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ground functional test.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that call-sign placard is fitted.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radio type.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Ballast System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water ballast system, wing and tail tanks as appropriate. Check filling points, level indicators, vents, dump and frost drains for operation and leakage.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loose bladders are used, check for leaks and expiry date if applicable.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Removable Ballast Installation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removable ballast mountings and securing devices for condition.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ballast weights are painted a conspicuous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that provision is made for the ballast on the loading placard.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Speed/ Wt./ </w:t>
            </w:r>
            <w:proofErr w:type="spellStart"/>
            <w:r>
              <w:rPr>
                <w:sz w:val="16"/>
                <w:szCs w:val="16"/>
              </w:rPr>
              <w:t>Manoeuvre</w:t>
            </w:r>
            <w:proofErr w:type="spellEnd"/>
            <w:r>
              <w:rPr>
                <w:sz w:val="16"/>
                <w:szCs w:val="16"/>
              </w:rPr>
              <w:t xml:space="preserve"> Placards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placard(s) is/are up-to-date, legible and accurately reflects the status of the aircraft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Wing Attachments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the wing structural attachments.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damage, wear and security.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rigging damage.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condition of wing attachment pins.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Systems in Centre Section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Lubricate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Stowed in Centre Section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for security and condition.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validity of any safety condition.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manufacturer’s data plates.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Centre Section Fairing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for security, damage and condition.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Mainplane</w:t>
            </w:r>
            <w:proofErr w:type="spellEnd"/>
            <w:r>
              <w:rPr>
                <w:sz w:val="16"/>
                <w:szCs w:val="16"/>
              </w:rPr>
              <w:t xml:space="preserve"> Struts / Wires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struts for damage and internal corrosion.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external surface, gel coat, fabric and paintwork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Undercarriage/suspension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springs, </w:t>
            </w:r>
            <w:proofErr w:type="spellStart"/>
            <w:r>
              <w:rPr>
                <w:sz w:val="16"/>
                <w:szCs w:val="16"/>
              </w:rPr>
              <w:t>bungies</w:t>
            </w:r>
            <w:proofErr w:type="spellEnd"/>
            <w:r>
              <w:rPr>
                <w:sz w:val="16"/>
                <w:szCs w:val="16"/>
              </w:rPr>
              <w:t>, shock absorbers and attachments.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signs of damage.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strut if applicable.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Undercarriage/ Retraction system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retraction mechanism and controls, warning system if fitted, gas struts, doors and linkages/springs, over-centre locking device.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 actuating test.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Tailplane</w:t>
            </w:r>
            <w:proofErr w:type="spellEnd"/>
            <w:r>
              <w:rPr>
                <w:sz w:val="16"/>
                <w:szCs w:val="16"/>
              </w:rPr>
              <w:t xml:space="preserve"> Attachments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proofErr w:type="spellStart"/>
            <w:r>
              <w:rPr>
                <w:sz w:val="16"/>
                <w:szCs w:val="16"/>
              </w:rPr>
              <w:t>tailplane</w:t>
            </w:r>
            <w:proofErr w:type="spellEnd"/>
            <w:r>
              <w:rPr>
                <w:sz w:val="16"/>
                <w:szCs w:val="16"/>
              </w:rPr>
              <w:t xml:space="preserve"> attachments for security and integrity.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Lubricate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 Structure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fin structure for integrity. In particular check for cracks at the fin/fuselage junction.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fin ballast tank.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Assembly &amp; Hinges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rudder assembly, hinges, attachments and balance weights.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 hinges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Tailplane</w:t>
            </w:r>
            <w:proofErr w:type="spellEnd"/>
            <w:r>
              <w:rPr>
                <w:sz w:val="16"/>
                <w:szCs w:val="16"/>
              </w:rPr>
              <w:t xml:space="preserve"> / Elevator Assembly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</w:t>
            </w:r>
            <w:proofErr w:type="spellStart"/>
            <w:r>
              <w:rPr>
                <w:sz w:val="16"/>
                <w:szCs w:val="16"/>
              </w:rPr>
              <w:t>tailplane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derigged</w:t>
            </w:r>
            <w:proofErr w:type="spellEnd"/>
            <w:r>
              <w:rPr>
                <w:sz w:val="16"/>
                <w:szCs w:val="16"/>
              </w:rPr>
              <w:t xml:space="preserve">, check </w:t>
            </w:r>
            <w:proofErr w:type="spellStart"/>
            <w:r>
              <w:rPr>
                <w:sz w:val="16"/>
                <w:szCs w:val="16"/>
              </w:rPr>
              <w:t>tailplane</w:t>
            </w:r>
            <w:proofErr w:type="spellEnd"/>
            <w:r>
              <w:rPr>
                <w:sz w:val="16"/>
                <w:szCs w:val="16"/>
              </w:rPr>
              <w:t xml:space="preserve"> and attachments, self-control and manual attachments.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pivots and bearings for lubrication and security.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Tailskid / Wheel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for evidence of hard/heavy landings.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skid wear.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wheel, </w:t>
            </w:r>
            <w:proofErr w:type="spellStart"/>
            <w:r>
              <w:rPr>
                <w:sz w:val="16"/>
                <w:szCs w:val="16"/>
              </w:rPr>
              <w:t>tyre</w:t>
            </w:r>
            <w:proofErr w:type="spellEnd"/>
            <w:r>
              <w:rPr>
                <w:sz w:val="16"/>
                <w:szCs w:val="16"/>
              </w:rPr>
              <w:t xml:space="preserve"> and wheel box.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bond of bonded skids.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proofErr w:type="spellStart"/>
            <w:r>
              <w:rPr>
                <w:sz w:val="16"/>
                <w:szCs w:val="16"/>
              </w:rPr>
              <w:t>tyre</w:t>
            </w:r>
            <w:proofErr w:type="spellEnd"/>
            <w:r>
              <w:rPr>
                <w:sz w:val="16"/>
                <w:szCs w:val="16"/>
              </w:rPr>
              <w:t xml:space="preserve"> pressure.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Mainplane</w:t>
            </w:r>
            <w:proofErr w:type="spellEnd"/>
            <w:r>
              <w:rPr>
                <w:sz w:val="16"/>
                <w:szCs w:val="16"/>
              </w:rPr>
              <w:t xml:space="preserve"> structure / port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proofErr w:type="spellStart"/>
            <w:r>
              <w:rPr>
                <w:sz w:val="16"/>
                <w:szCs w:val="16"/>
              </w:rPr>
              <w:t>mainplane</w:t>
            </w:r>
            <w:proofErr w:type="spellEnd"/>
            <w:r>
              <w:rPr>
                <w:sz w:val="16"/>
                <w:szCs w:val="16"/>
              </w:rPr>
              <w:t xml:space="preserve"> structure external and internally as far as possible.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gel coat or fabric covering.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registration marks are correctly displayed.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fore and aft play of the wings.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Aileron / Hinge </w:t>
            </w:r>
            <w:r>
              <w:rPr>
                <w:sz w:val="16"/>
                <w:szCs w:val="16"/>
              </w:rPr>
              <w:lastRenderedPageBreak/>
              <w:t>Assembly - Port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Inspect aileron assembly, hinges, control connections, springs/</w:t>
            </w:r>
            <w:proofErr w:type="spellStart"/>
            <w:r>
              <w:rPr>
                <w:sz w:val="16"/>
                <w:szCs w:val="16"/>
              </w:rPr>
              <w:t>bungies</w:t>
            </w:r>
            <w:proofErr w:type="spellEnd"/>
            <w:r>
              <w:rPr>
                <w:sz w:val="16"/>
                <w:szCs w:val="16"/>
              </w:rPr>
              <w:t xml:space="preserve">, tapes and seals.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Lubricate </w:t>
            </w:r>
            <w:proofErr w:type="spellStart"/>
            <w:r>
              <w:rPr>
                <w:sz w:val="16"/>
                <w:szCs w:val="16"/>
              </w:rPr>
              <w:t>hnges</w:t>
            </w:r>
            <w:proofErr w:type="spellEnd"/>
            <w:r>
              <w:rPr>
                <w:sz w:val="16"/>
                <w:szCs w:val="16"/>
              </w:rPr>
              <w:t xml:space="preserve"> and bearings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that seals do not impair full range of movement.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Airbrake / Spoiler Assembly - Port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airbrake/spoiler panel(s), operating rods, closure springs, stops and friction devices as fitted.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 (port &amp; starboard)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flap system &amp; controls.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self-connecting devices.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Mainplane</w:t>
            </w:r>
            <w:proofErr w:type="spellEnd"/>
            <w:r>
              <w:rPr>
                <w:sz w:val="16"/>
                <w:szCs w:val="16"/>
              </w:rPr>
              <w:t xml:space="preserve"> structure / starboard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proofErr w:type="spellStart"/>
            <w:r>
              <w:rPr>
                <w:sz w:val="16"/>
                <w:szCs w:val="16"/>
              </w:rPr>
              <w:t>mainplane</w:t>
            </w:r>
            <w:proofErr w:type="spellEnd"/>
            <w:r>
              <w:rPr>
                <w:sz w:val="16"/>
                <w:szCs w:val="16"/>
              </w:rPr>
              <w:t xml:space="preserve"> structure external and internally as far as possible.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gel coat or fabric covering.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fore and aft play of the wings.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Aileron / Hinge Assembly -Starboard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aileron assembly, hinges, control connections, springs/bungees, tapes and seals.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that seals do not impair full range of movement.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SVCE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Airbrake / Spoiler Assembly - Starboard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airbrake/spoiler panel(s), operating rods, closure springs, stops and friction devices as fitted.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 of Controls - Checked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&amp; record range of control deflections.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free play.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 Chutes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the parachute, packing &amp; release mechanism.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repackaging date.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Duplicate Inspections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Record each item requiring a duplicate inspection on a separate worksheet and complete prior to releasing the aircraft back into service.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Bonding/ Vents/ Drains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all bonding leads and straps.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that all vents and drains are clear from debris.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Lubrication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 aircraft in accordance with manufacturer’s requirements.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Cleanliness &amp; Loose Articles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under cockpit floor/ seat pan for debris and foreign items.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Mandatory </w:t>
            </w:r>
            <w:proofErr w:type="spellStart"/>
            <w:r>
              <w:rPr>
                <w:sz w:val="16"/>
                <w:szCs w:val="16"/>
              </w:rPr>
              <w:t>Mods</w:t>
            </w:r>
            <w:proofErr w:type="spellEnd"/>
            <w:r>
              <w:rPr>
                <w:sz w:val="16"/>
                <w:szCs w:val="16"/>
              </w:rPr>
              <w:t xml:space="preserve"> / Inspections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compliance of all Mandatory Modifications, Airworthiness Directives and inspections relevant to the airframe, accessories and equipment. Record compliance in the logbook.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Reference sources include: Maintenance  </w:t>
            </w:r>
            <w:proofErr w:type="spellStart"/>
            <w:r>
              <w:rPr>
                <w:sz w:val="16"/>
                <w:szCs w:val="16"/>
              </w:rPr>
              <w:t>Programme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Coding of Controls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that the controls are clearly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coded as follows: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Tow Release:                          Yellow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Airbrakes:                                Blue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Trimmer:                                  Green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 Normal Operation:     White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 Jettison Operation:     Red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Controls: Clearly marked but not using any of the above </w:t>
            </w:r>
            <w:proofErr w:type="spellStart"/>
            <w:r>
              <w:rPr>
                <w:sz w:val="16"/>
                <w:szCs w:val="16"/>
              </w:rPr>
              <w:t>colours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Logbook Entries up to Date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that all flying records are entered and up-to-date.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Identification Markings Displayed 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fuselage side and under-wing markings are correct, in place and in accordance with SI 634 of 2005.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Manufacturer’s Recommendations and Life Inspections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the manufacturer’s maintenance schedules for the airframe to establish whether any additional work, servicing or preservation action is </w:t>
            </w:r>
            <w:proofErr w:type="gramStart"/>
            <w:r>
              <w:rPr>
                <w:sz w:val="16"/>
                <w:szCs w:val="16"/>
              </w:rPr>
              <w:t>required .</w:t>
            </w:r>
            <w:proofErr w:type="gramEnd"/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the airframe life inspection status (3,000 hour inspections etc.).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Manual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Verify that the Aircraft Flight </w:t>
            </w:r>
            <w:proofErr w:type="gramStart"/>
            <w:r>
              <w:rPr>
                <w:sz w:val="16"/>
                <w:szCs w:val="16"/>
              </w:rPr>
              <w:t>Manual  or</w:t>
            </w:r>
            <w:proofErr w:type="gramEnd"/>
            <w:r>
              <w:rPr>
                <w:sz w:val="16"/>
                <w:szCs w:val="16"/>
              </w:rPr>
              <w:t xml:space="preserve"> Operating Handbook is at the latest revision.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DE71AF" w:rsidTr="007B542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 Flown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 as of this inspection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8"/>
                <w:szCs w:val="18"/>
              </w:rPr>
            </w:pPr>
          </w:p>
        </w:tc>
      </w:tr>
      <w:tr w:rsidR="00DE71AF" w:rsidTr="007B542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Launches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Launches as of this inspection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Launches: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8"/>
                <w:szCs w:val="18"/>
              </w:rPr>
            </w:pPr>
          </w:p>
        </w:tc>
      </w:tr>
      <w:tr w:rsidR="00DE71AF" w:rsidTr="007B542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  <w:r w:rsidR="007212AB">
              <w:rPr>
                <w:sz w:val="16"/>
                <w:szCs w:val="16"/>
              </w:rPr>
              <w:t xml:space="preserve"> and Balance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weighing record to establish accuracy against installed equipment. Check date of last weighing (maximum </w:t>
            </w:r>
            <w:r>
              <w:rPr>
                <w:sz w:val="16"/>
                <w:szCs w:val="16"/>
              </w:rPr>
              <w:lastRenderedPageBreak/>
              <w:t xml:space="preserve">period between </w:t>
            </w:r>
            <w:proofErr w:type="spellStart"/>
            <w:r>
              <w:rPr>
                <w:sz w:val="16"/>
                <w:szCs w:val="16"/>
              </w:rPr>
              <w:t>weighings</w:t>
            </w:r>
            <w:proofErr w:type="spellEnd"/>
            <w:r>
              <w:rPr>
                <w:sz w:val="16"/>
                <w:szCs w:val="16"/>
              </w:rPr>
              <w:t xml:space="preserve"> is 8 years).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Date of last weighing:</w:t>
            </w:r>
          </w:p>
          <w:p w:rsidR="00DE71AF" w:rsidRDefault="00DE7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Empty Weight (Kg):</w:t>
            </w:r>
          </w:p>
          <w:p w:rsidR="00DE71AF" w:rsidRDefault="00DE7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Empty </w:t>
            </w:r>
            <w:proofErr w:type="spellStart"/>
            <w:r>
              <w:rPr>
                <w:sz w:val="16"/>
                <w:szCs w:val="16"/>
              </w:rPr>
              <w:t>CofG</w:t>
            </w:r>
            <w:proofErr w:type="spellEnd"/>
            <w:r>
              <w:rPr>
                <w:sz w:val="16"/>
                <w:szCs w:val="16"/>
              </w:rPr>
              <w:t xml:space="preserve"> aft of datum (mm):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F39E8" w:rsidRDefault="00CF39E8"/>
    <w:p w:rsidR="00CF39E8" w:rsidRDefault="00CF39E8"/>
    <w:p w:rsidR="00CF39E8" w:rsidRDefault="00CF39E8">
      <w:pPr>
        <w:pageBreakBefore/>
      </w:pPr>
    </w:p>
    <w:p w:rsidR="00CF39E8" w:rsidRDefault="00CF39E8">
      <w:pPr>
        <w:autoSpaceDE w:val="0"/>
        <w:rPr>
          <w:rFonts w:ascii="Univers-Bold" w:hAnsi="Univers-Bold"/>
          <w:b/>
          <w:bCs/>
          <w:sz w:val="32"/>
          <w:szCs w:val="32"/>
        </w:rPr>
      </w:pPr>
      <w:r>
        <w:rPr>
          <w:rFonts w:ascii="Univers-Bold" w:hAnsi="Univers-Bold"/>
          <w:b/>
          <w:bCs/>
          <w:sz w:val="32"/>
          <w:szCs w:val="32"/>
        </w:rPr>
        <w:t>Additional Tasks from Maintenance Data</w:t>
      </w:r>
    </w:p>
    <w:tbl>
      <w:tblPr>
        <w:tblW w:w="0" w:type="auto"/>
        <w:tblInd w:w="114" w:type="dxa"/>
        <w:tblLayout w:type="fixed"/>
        <w:tblLook w:val="0000"/>
      </w:tblPr>
      <w:tblGrid>
        <w:gridCol w:w="839"/>
        <w:gridCol w:w="1185"/>
        <w:gridCol w:w="6225"/>
        <w:gridCol w:w="1351"/>
      </w:tblGrid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  <w:r>
              <w:rPr>
                <w:rFonts w:ascii="Univers-Bold" w:hAnsi="Univers-Bold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  <w:r>
              <w:rPr>
                <w:rFonts w:ascii="Univers-Bold" w:hAnsi="Univers-Bold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  <w:r>
              <w:rPr>
                <w:rFonts w:ascii="Univers-Bold" w:hAnsi="Univers-Bold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  <w:r>
              <w:rPr>
                <w:rFonts w:ascii="Univers-Bold" w:hAnsi="Univers-Bold"/>
                <w:b/>
                <w:bCs/>
                <w:sz w:val="20"/>
                <w:szCs w:val="20"/>
              </w:rPr>
              <w:t>Type</w:t>
            </w: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  <w:tr w:rsidR="00CF39E8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autoSpaceDE w:val="0"/>
              <w:snapToGrid w:val="0"/>
              <w:rPr>
                <w:rFonts w:ascii="Univers-Bold" w:hAnsi="Univers-Bold"/>
                <w:b/>
                <w:bCs/>
                <w:sz w:val="20"/>
                <w:szCs w:val="20"/>
              </w:rPr>
            </w:pPr>
          </w:p>
        </w:tc>
      </w:tr>
    </w:tbl>
    <w:p w:rsidR="00CF39E8" w:rsidRDefault="00CF39E8">
      <w:pPr>
        <w:autoSpaceDE w:val="0"/>
        <w:ind w:left="-561"/>
        <w:rPr>
          <w:rFonts w:ascii="Univers-Bold" w:hAnsi="Univers-Bold" w:cs="Univers-Bold"/>
          <w:b/>
          <w:bCs/>
          <w:sz w:val="18"/>
          <w:szCs w:val="18"/>
          <w:lang w:val="en-IE"/>
        </w:rPr>
      </w:pPr>
      <w:r>
        <w:rPr>
          <w:rFonts w:ascii="Univers-Bold" w:hAnsi="Univers-Bold" w:cs="Univers-Bold"/>
          <w:b/>
          <w:bCs/>
          <w:sz w:val="18"/>
          <w:szCs w:val="18"/>
          <w:lang w:val="en-IE"/>
        </w:rPr>
        <w:tab/>
        <w:t>Notes:</w:t>
      </w:r>
    </w:p>
    <w:p w:rsidR="00CF39E8" w:rsidRDefault="00CF39E8">
      <w:pPr>
        <w:autoSpaceDE w:val="0"/>
        <w:ind w:left="-15"/>
        <w:rPr>
          <w:rFonts w:ascii="Univers-Light" w:hAnsi="Univers-Light" w:cs="Univers-Light"/>
          <w:sz w:val="18"/>
          <w:szCs w:val="18"/>
          <w:lang w:val="en-IE"/>
        </w:rPr>
      </w:pPr>
      <w:r>
        <w:rPr>
          <w:rFonts w:ascii="Univers-Bold" w:hAnsi="Univers-Bold" w:cs="Univers-Bold"/>
          <w:b/>
          <w:bCs/>
          <w:sz w:val="18"/>
          <w:szCs w:val="18"/>
          <w:lang w:val="en-IE"/>
        </w:rPr>
        <w:t xml:space="preserve">Certifying Person </w:t>
      </w:r>
      <w:r>
        <w:rPr>
          <w:rFonts w:ascii="Univers-Light" w:hAnsi="Univers-Light" w:cs="Univers-Light"/>
          <w:sz w:val="18"/>
          <w:szCs w:val="18"/>
          <w:lang w:val="en-IE"/>
        </w:rPr>
        <w:t>Refer to Section 7.3</w:t>
      </w:r>
    </w:p>
    <w:p w:rsidR="00CF39E8" w:rsidRDefault="00CF39E8" w:rsidP="00F553C6">
      <w:pPr>
        <w:autoSpaceDE w:val="0"/>
        <w:ind w:hanging="561"/>
        <w:rPr>
          <w:rFonts w:ascii="Univers-Light" w:hAnsi="Univers-Light" w:cs="Univers-Light"/>
          <w:sz w:val="18"/>
          <w:szCs w:val="18"/>
          <w:lang w:val="en-IE"/>
        </w:rPr>
      </w:pPr>
      <w:r>
        <w:rPr>
          <w:rFonts w:ascii="Univers-Bold" w:hAnsi="Univers-Bold" w:cs="Univers-Bold"/>
          <w:b/>
          <w:bCs/>
          <w:sz w:val="18"/>
          <w:szCs w:val="18"/>
          <w:lang w:val="en-IE"/>
        </w:rPr>
        <w:tab/>
        <w:t xml:space="preserve">Performers </w:t>
      </w:r>
      <w:r>
        <w:rPr>
          <w:rFonts w:ascii="Univers-Light" w:hAnsi="Univers-Light" w:cs="Univers-Light"/>
          <w:sz w:val="18"/>
          <w:szCs w:val="18"/>
          <w:lang w:val="en-IE"/>
        </w:rPr>
        <w:t xml:space="preserve">must be proven competent to carry out maintenance tasks to any standard specified in the maintenance data and will notify supervisors of defects requiring rectification to re-establish required </w:t>
      </w:r>
      <w:r>
        <w:rPr>
          <w:rFonts w:ascii="Univers-Light" w:hAnsi="Univers-Light" w:cs="Univers-Light"/>
          <w:sz w:val="18"/>
          <w:szCs w:val="18"/>
          <w:lang w:val="en-IE"/>
        </w:rPr>
        <w:tab/>
        <w:t>airworthiness standards.</w:t>
      </w: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autoSpaceDE w:val="0"/>
        <w:ind w:left="-561"/>
        <w:rPr>
          <w:rFonts w:ascii="Univers-Light" w:hAnsi="Univers-Light" w:cs="Univers-Light"/>
          <w:sz w:val="18"/>
          <w:szCs w:val="18"/>
          <w:lang w:val="en-IE"/>
        </w:rPr>
      </w:pPr>
    </w:p>
    <w:p w:rsidR="00CF39E8" w:rsidRDefault="00CF39E8">
      <w:pPr>
        <w:pageBreakBefore/>
        <w:autoSpaceDE w:val="0"/>
        <w:jc w:val="center"/>
        <w:rPr>
          <w:rFonts w:ascii="Univers-Bold" w:hAnsi="Univers-Bold"/>
          <w:b/>
          <w:bCs/>
          <w:sz w:val="32"/>
          <w:szCs w:val="32"/>
        </w:rPr>
      </w:pPr>
      <w:r>
        <w:rPr>
          <w:rFonts w:ascii="Univers-Bold" w:hAnsi="Univers-Bold"/>
          <w:b/>
          <w:bCs/>
          <w:sz w:val="32"/>
          <w:szCs w:val="32"/>
        </w:rPr>
        <w:lastRenderedPageBreak/>
        <w:t xml:space="preserve">MPLA / G  </w:t>
      </w:r>
    </w:p>
    <w:p w:rsidR="00CF39E8" w:rsidRDefault="00CF39E8">
      <w:pPr>
        <w:autoSpaceDE w:val="0"/>
        <w:jc w:val="center"/>
        <w:rPr>
          <w:rFonts w:ascii="Univers-Bold" w:hAnsi="Univers-Bold" w:cs="Univers-Bold"/>
          <w:b/>
          <w:bCs/>
          <w:lang w:val="en-IE"/>
        </w:rPr>
      </w:pPr>
      <w:r>
        <w:rPr>
          <w:rFonts w:ascii="Univers-Bold" w:hAnsi="Univers-Bold"/>
          <w:b/>
          <w:bCs/>
          <w:sz w:val="28"/>
          <w:szCs w:val="28"/>
        </w:rPr>
        <w:t xml:space="preserve">Annual – Additional Tasks </w:t>
      </w:r>
      <w:r>
        <w:rPr>
          <w:rFonts w:cs="Arial"/>
          <w:b/>
          <w:bCs/>
          <w:sz w:val="28"/>
          <w:szCs w:val="28"/>
        </w:rPr>
        <w:t>Sailplanes (Turbo</w:t>
      </w:r>
      <w:r>
        <w:rPr>
          <w:rFonts w:cs="Arial"/>
          <w:b/>
          <w:bCs/>
          <w:sz w:val="28"/>
          <w:szCs w:val="28"/>
          <w:lang w:val="en-IE"/>
        </w:rPr>
        <w:t>)</w:t>
      </w:r>
      <w:r>
        <w:rPr>
          <w:rFonts w:ascii="Univers-Bold" w:hAnsi="Univers-Bold" w:cs="Univers-Bold"/>
          <w:b/>
          <w:bCs/>
          <w:lang w:val="en-IE"/>
        </w:rPr>
        <w:t xml:space="preserve"> </w:t>
      </w:r>
    </w:p>
    <w:p w:rsidR="00CF39E8" w:rsidRDefault="00CF39E8">
      <w:pPr>
        <w:autoSpaceDE w:val="0"/>
        <w:ind w:left="-561"/>
        <w:jc w:val="center"/>
        <w:rPr>
          <w:rFonts w:ascii="Univers-Light" w:hAnsi="Univers-Light" w:cs="Univers-Light"/>
          <w:b/>
          <w:sz w:val="18"/>
          <w:szCs w:val="18"/>
          <w:lang w:val="en-IE"/>
        </w:rPr>
      </w:pPr>
      <w:r>
        <w:rPr>
          <w:rFonts w:ascii="Univers-Light" w:hAnsi="Univers-Light" w:cs="Univers-Light"/>
          <w:b/>
          <w:sz w:val="18"/>
          <w:szCs w:val="18"/>
          <w:lang w:val="en-IE"/>
        </w:rPr>
        <w:t>Perform Task Nos. 1 – 30</w:t>
      </w:r>
    </w:p>
    <w:p w:rsidR="00CF39E8" w:rsidRDefault="00CF39E8">
      <w:pPr>
        <w:autoSpaceDE w:val="0"/>
        <w:ind w:left="-561"/>
      </w:pPr>
    </w:p>
    <w:tbl>
      <w:tblPr>
        <w:tblW w:w="0" w:type="auto"/>
        <w:tblInd w:w="114" w:type="dxa"/>
        <w:tblLayout w:type="fixed"/>
        <w:tblLook w:val="0000"/>
      </w:tblPr>
      <w:tblGrid>
        <w:gridCol w:w="434"/>
        <w:gridCol w:w="978"/>
        <w:gridCol w:w="312"/>
        <w:gridCol w:w="6435"/>
        <w:gridCol w:w="690"/>
        <w:gridCol w:w="751"/>
      </w:tblGrid>
      <w:tr w:rsidR="00CF39E8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Inspection Detail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Performed</w:t>
            </w:r>
          </w:p>
        </w:tc>
      </w:tr>
      <w:tr w:rsidR="00CF39E8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tasks to be certified on IGS</w:t>
            </w:r>
            <w:r w:rsidR="00F553C6">
              <w:rPr>
                <w:b/>
                <w:sz w:val="18"/>
                <w:szCs w:val="18"/>
              </w:rPr>
              <w:t>A Inspection Report Form 200</w:t>
            </w: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Tasks - General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for security, damage, wear, integrity, </w:t>
            </w:r>
            <w:proofErr w:type="gramStart"/>
            <w:r>
              <w:rPr>
                <w:sz w:val="16"/>
                <w:szCs w:val="16"/>
              </w:rPr>
              <w:t>drain</w:t>
            </w:r>
            <w:proofErr w:type="gramEnd"/>
            <w:r>
              <w:rPr>
                <w:sz w:val="16"/>
                <w:szCs w:val="16"/>
              </w:rPr>
              <w:t xml:space="preserve">/vent holes clear, signs of overheating, leaks, chaffing, cleanliness and condition as appropriate to the particular task.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manufacturer’s maintenance manual must be used for specific maintenance instructions.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aircraft must be clean prior to starting an inspection.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Pylons,  Mountings &amp; Engine Stops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mountings for </w:t>
            </w:r>
            <w:proofErr w:type="spellStart"/>
            <w:r>
              <w:rPr>
                <w:sz w:val="16"/>
                <w:szCs w:val="16"/>
              </w:rPr>
              <w:t>delamination</w:t>
            </w:r>
            <w:proofErr w:type="spellEnd"/>
            <w:r>
              <w:rPr>
                <w:sz w:val="16"/>
                <w:szCs w:val="16"/>
              </w:rPr>
              <w:t xml:space="preserve"> + damage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pylons for cracks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condition of rubber shock mounts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engine compartment &amp; fire sealing.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compliance with Airworthiness Notice #40 re carbon monoxide contamination.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limit stops on retractable pylons.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restraint cables.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 Strut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leaks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correct operation + security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chafing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wiring is clear and tension free during extend / retract sequences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 Actuator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correct operation + security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actuator, motor, spindle drive and mountings.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 Wiring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all wiring.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chafing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security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wiring is clear and tension free during extend / retract sequences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Tank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leaks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water contamination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for glass </w:t>
            </w:r>
            <w:proofErr w:type="spellStart"/>
            <w:r>
              <w:rPr>
                <w:sz w:val="16"/>
                <w:szCs w:val="16"/>
              </w:rPr>
              <w:t>fibre</w:t>
            </w:r>
            <w:proofErr w:type="spellEnd"/>
            <w:r>
              <w:rPr>
                <w:sz w:val="16"/>
                <w:szCs w:val="16"/>
              </w:rPr>
              <w:t xml:space="preserve"> residue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mountings and tank integrity.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fuel level indicator if fitted.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Pipes &amp; Vents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leaks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 chafing.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all fuel pipes especially those subject to bending during extension and retraction of the engine/pylon.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vents clear.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Ensure overboard drains do not drain into the engine compartment.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self-sealing.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Cock or shut-off valve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for smooth, free operation &amp; indications.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Vents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opening is clear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Pumps &amp; Filter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or fuel filters as recommended by the manufacturer.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operation of the fuel pumps for engine supply or tank replenishment.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fuel pump controls &amp; indicators.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Decompression Valves &amp; operating Mechanism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the decompression valve and operating control.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 &amp; HT Harnesses &amp; Magneto or coil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HT &amp; LT wiring, connectors and spark plug caps.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magneto to engine timing.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impulse coupling operation.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Spark </w:t>
            </w:r>
            <w:r>
              <w:rPr>
                <w:sz w:val="16"/>
                <w:szCs w:val="16"/>
              </w:rPr>
              <w:lastRenderedPageBreak/>
              <w:t>Plugs + Harness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Remove, clean, set gap + refit spark plugs.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It is recommended to replace spark plugs annually.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and refit harness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Propeller + Hub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blades for damage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ease of operation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 as necessary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hub, folding mechanism brake, pitch change mechanism and stow sensors. 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the torque of the propeller bolts.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 Guides, including Engine Doors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condition, function &amp; tension of cables.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rods &amp; cams.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 as necessary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Springs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condition + attachment to operating wires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Extension/Retraction Mechanism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condition + function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extension &amp; retraction times are within the limits as specified by the manufacturer.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light indications and interlocks are functioning correctly.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Exhaust System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for cracks, particularly at shock mounts &amp; welded joints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security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Installation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Inspect engine and all accessories.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compression test and record results.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all nuts, bolts and their locking position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for leaks and cracks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 all engine instruments and controls.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control unit, mounts, bonding and connections.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 internal self-test if fitted.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correct indications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Glider General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security on all items that could vibrate loose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and condition of engine viewing mirror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Batteries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condition.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Engine Operating Placards 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that the correct placard is in accordance with the flight </w:t>
            </w:r>
            <w:proofErr w:type="gramStart"/>
            <w:r>
              <w:rPr>
                <w:sz w:val="16"/>
                <w:szCs w:val="16"/>
              </w:rPr>
              <w:t>manual ,</w:t>
            </w:r>
            <w:proofErr w:type="gramEnd"/>
            <w:r>
              <w:rPr>
                <w:sz w:val="16"/>
                <w:szCs w:val="16"/>
              </w:rPr>
              <w:t xml:space="preserve"> is legible and is prominently displayed in the cockpit.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Glider-Engine Performance Air Test (note 1)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Performance Air Test (SSPS only)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(Gain 2000ft in 10 minutes. Start at 2000ft)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SLPS and TM according manufacturer’s specifications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rPr>
          <w:trHeight w:val="56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/Fuel / Exhaust Leaks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after flight test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Mandatory </w:t>
            </w:r>
            <w:proofErr w:type="spellStart"/>
            <w:r>
              <w:rPr>
                <w:sz w:val="16"/>
                <w:szCs w:val="16"/>
              </w:rPr>
              <w:t>Mods</w:t>
            </w:r>
            <w:proofErr w:type="spellEnd"/>
            <w:r>
              <w:rPr>
                <w:sz w:val="16"/>
                <w:szCs w:val="16"/>
              </w:rPr>
              <w:t xml:space="preserve"> / Inspections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for compliance of all mandatory modifications, airworthiness directives and inspections applicable to the engine, propeller, accessories &amp; equipment. 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compliance in the logbook.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 Book Entries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as necessary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 Switches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operation of all limit switches and strike plates.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Ensure these have not been damaged by impact.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INSP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Manufacturer’s Recommendations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manufacturer’s maintenance schedules for the engine/propeller to establish if any additional work is required.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Lubrication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engine oil and filter.</w:t>
            </w:r>
          </w:p>
          <w:p w:rsidR="00CF39E8" w:rsidRDefault="00CF3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Replenish oil and additive tanks.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SVCE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Check throttle</w:t>
            </w:r>
            <w:proofErr w:type="gramEnd"/>
            <w:r>
              <w:rPr>
                <w:sz w:val="16"/>
                <w:szCs w:val="16"/>
              </w:rPr>
              <w:t xml:space="preserve"> friction control.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OP/C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E8" w:rsidRDefault="00CF39E8">
            <w:pPr>
              <w:snapToGrid w:val="0"/>
              <w:rPr>
                <w:sz w:val="18"/>
                <w:szCs w:val="18"/>
              </w:rPr>
            </w:pPr>
          </w:p>
        </w:tc>
      </w:tr>
      <w:tr w:rsidR="00DE71AF" w:rsidTr="0036483F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Loose objects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tools and other loose objects removed after maintenance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CHK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F" w:rsidRDefault="00DE71A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F39E8" w:rsidRDefault="00CF39E8" w:rsidP="0036483F"/>
    <w:sectPr w:rsidR="00CF39E8" w:rsidSect="00F21F57">
      <w:headerReference w:type="default" r:id="rId7"/>
      <w:footerReference w:type="default" r:id="rId8"/>
      <w:pgSz w:w="11906" w:h="16838"/>
      <w:pgMar w:top="2624" w:right="1134" w:bottom="1831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DF" w:rsidRDefault="006378DF">
      <w:r>
        <w:separator/>
      </w:r>
    </w:p>
  </w:endnote>
  <w:endnote w:type="continuationSeparator" w:id="0">
    <w:p w:rsidR="006378DF" w:rsidRDefault="0063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Univers-Light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E8" w:rsidRDefault="0053520B">
    <w:pPr>
      <w:pStyle w:val="Footer"/>
      <w:rPr>
        <w:sz w:val="18"/>
        <w:szCs w:val="18"/>
      </w:rPr>
    </w:pPr>
    <w:r w:rsidRPr="0053520B">
      <w:pict>
        <v:line id="_x0000_s2049" style="position:absolute;z-index:251657728" from=".55pt,3.6pt" to="482.8pt,3.6pt"/>
      </w:pict>
    </w:r>
  </w:p>
  <w:p w:rsidR="00CF39E8" w:rsidRDefault="00CF39E8">
    <w:pPr>
      <w:pStyle w:val="Footer"/>
      <w:rPr>
        <w:sz w:val="18"/>
        <w:szCs w:val="18"/>
      </w:rPr>
    </w:pPr>
    <w:r>
      <w:rPr>
        <w:sz w:val="18"/>
        <w:szCs w:val="18"/>
      </w:rPr>
      <w:t>IGSA F</w:t>
    </w:r>
    <w:r w:rsidR="008A2C42">
      <w:rPr>
        <w:sz w:val="18"/>
        <w:szCs w:val="18"/>
      </w:rPr>
      <w:t>o</w:t>
    </w:r>
    <w:r w:rsidR="001C0031">
      <w:rPr>
        <w:sz w:val="18"/>
        <w:szCs w:val="18"/>
      </w:rPr>
      <w:t>rm 20</w:t>
    </w:r>
    <w:r w:rsidR="00836210">
      <w:rPr>
        <w:sz w:val="18"/>
        <w:szCs w:val="18"/>
      </w:rPr>
      <w:t>1</w:t>
    </w:r>
    <w:r w:rsidR="001C0031">
      <w:rPr>
        <w:sz w:val="18"/>
        <w:szCs w:val="18"/>
      </w:rPr>
      <w:t xml:space="preserve">, Issue 1, Revision </w:t>
    </w:r>
    <w:r w:rsidR="00836210">
      <w:rPr>
        <w:sz w:val="18"/>
        <w:szCs w:val="18"/>
      </w:rPr>
      <w:t>0</w:t>
    </w:r>
    <w:r>
      <w:rPr>
        <w:sz w:val="18"/>
        <w:szCs w:val="18"/>
      </w:rPr>
      <w:t xml:space="preserve"> </w:t>
    </w:r>
    <w:r w:rsidR="00836210">
      <w:rPr>
        <w:sz w:val="18"/>
        <w:szCs w:val="18"/>
      </w:rPr>
      <w:t>Oct</w:t>
    </w:r>
    <w:r w:rsidR="008A2C42">
      <w:rPr>
        <w:sz w:val="18"/>
        <w:szCs w:val="18"/>
      </w:rPr>
      <w:t xml:space="preserve">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DF" w:rsidRDefault="006378DF">
      <w:r>
        <w:separator/>
      </w:r>
    </w:p>
  </w:footnote>
  <w:footnote w:type="continuationSeparator" w:id="0">
    <w:p w:rsidR="006378DF" w:rsidRDefault="00637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439"/>
      <w:gridCol w:w="3435"/>
      <w:gridCol w:w="4786"/>
    </w:tblGrid>
    <w:tr w:rsidR="00CF39E8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CF39E8" w:rsidRDefault="00816014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>
                <wp:extent cx="447675" cy="466725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:rsidR="00CF39E8" w:rsidRDefault="00CF39E8" w:rsidP="00836210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</w:t>
          </w:r>
          <w:r w:rsidR="00836210">
            <w:rPr>
              <w:b/>
              <w:bCs/>
            </w:rPr>
            <w:t>1</w:t>
          </w:r>
          <w:r>
            <w:rPr>
              <w:b/>
              <w:bCs/>
            </w:rPr>
            <w:t xml:space="preserve"> - Glider Annual Maintenance </w:t>
          </w:r>
          <w:r w:rsidR="00836210">
            <w:rPr>
              <w:b/>
              <w:bCs/>
            </w:rPr>
            <w:t>Checklist</w:t>
          </w:r>
        </w:p>
      </w:tc>
    </w:tr>
    <w:tr w:rsidR="00CF39E8">
      <w:trPr>
        <w:trHeight w:val="543"/>
      </w:trPr>
      <w:tc>
        <w:tcPr>
          <w:tcW w:w="1439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CF39E8" w:rsidRDefault="00CF39E8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CF39E8" w:rsidRDefault="00CF39E8" w:rsidP="00DB5CB5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 :</w:t>
          </w:r>
          <w:r>
            <w:t xml:space="preserve"> </w:t>
          </w:r>
          <w:r>
            <w:rPr>
              <w:b/>
              <w:bCs/>
            </w:rPr>
            <w:t xml:space="preserve">EI-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CF39E8" w:rsidRDefault="00CF39E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   </w:t>
          </w:r>
          <w:r w:rsidR="0053520B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53520B">
            <w:rPr>
              <w:sz w:val="20"/>
              <w:szCs w:val="20"/>
            </w:rPr>
            <w:fldChar w:fldCharType="separate"/>
          </w:r>
          <w:r w:rsidR="00E86AEA">
            <w:rPr>
              <w:noProof/>
              <w:sz w:val="20"/>
              <w:szCs w:val="20"/>
            </w:rPr>
            <w:t>1</w:t>
          </w:r>
          <w:r w:rsidR="0053520B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 w:rsidR="0053520B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 w:rsidR="0053520B">
            <w:rPr>
              <w:sz w:val="20"/>
              <w:szCs w:val="20"/>
            </w:rPr>
            <w:fldChar w:fldCharType="separate"/>
          </w:r>
          <w:r w:rsidR="00E86AEA">
            <w:rPr>
              <w:noProof/>
              <w:sz w:val="20"/>
              <w:szCs w:val="20"/>
            </w:rPr>
            <w:t>8</w:t>
          </w:r>
          <w:r w:rsidR="0053520B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</w:tbl>
  <w:p w:rsidR="00CF39E8" w:rsidRDefault="00CF3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85403EA"/>
    <w:multiLevelType w:val="hybridMultilevel"/>
    <w:tmpl w:val="36F0EB9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D688C"/>
    <w:rsid w:val="00020150"/>
    <w:rsid w:val="000A09A7"/>
    <w:rsid w:val="000D522F"/>
    <w:rsid w:val="001C0031"/>
    <w:rsid w:val="002970A0"/>
    <w:rsid w:val="0036483F"/>
    <w:rsid w:val="004D688C"/>
    <w:rsid w:val="00514300"/>
    <w:rsid w:val="0053520B"/>
    <w:rsid w:val="00536BF1"/>
    <w:rsid w:val="006378DF"/>
    <w:rsid w:val="00645763"/>
    <w:rsid w:val="0067583E"/>
    <w:rsid w:val="007212AB"/>
    <w:rsid w:val="00726AD6"/>
    <w:rsid w:val="007B542F"/>
    <w:rsid w:val="00816014"/>
    <w:rsid w:val="00836210"/>
    <w:rsid w:val="008A2C42"/>
    <w:rsid w:val="00991540"/>
    <w:rsid w:val="009B41DD"/>
    <w:rsid w:val="00A80FC9"/>
    <w:rsid w:val="00AC4EC5"/>
    <w:rsid w:val="00B92D24"/>
    <w:rsid w:val="00BA77F7"/>
    <w:rsid w:val="00CF39E8"/>
    <w:rsid w:val="00D674E7"/>
    <w:rsid w:val="00DB5CB5"/>
    <w:rsid w:val="00DE71AF"/>
    <w:rsid w:val="00E86AEA"/>
    <w:rsid w:val="00EE4ADB"/>
    <w:rsid w:val="00F21F57"/>
    <w:rsid w:val="00F553C6"/>
    <w:rsid w:val="00FA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57"/>
    <w:pPr>
      <w:widowControl w:val="0"/>
      <w:suppressAutoHyphens/>
    </w:pPr>
    <w:rPr>
      <w:rFonts w:ascii="Arial" w:eastAsia="Lucida Sans Unicode" w:hAnsi="Arial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21F57"/>
    <w:rPr>
      <w:rFonts w:ascii="Symbol" w:hAnsi="Symbol"/>
    </w:rPr>
  </w:style>
  <w:style w:type="character" w:customStyle="1" w:styleId="NumberingSymbols">
    <w:name w:val="Numbering Symbols"/>
    <w:rsid w:val="00F21F57"/>
  </w:style>
  <w:style w:type="paragraph" w:customStyle="1" w:styleId="Heading">
    <w:name w:val="Heading"/>
    <w:basedOn w:val="Normal"/>
    <w:next w:val="BodyText"/>
    <w:rsid w:val="00F21F57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rsid w:val="00F21F57"/>
    <w:pPr>
      <w:spacing w:after="120"/>
    </w:pPr>
  </w:style>
  <w:style w:type="paragraph" w:styleId="List">
    <w:name w:val="List"/>
    <w:basedOn w:val="BodyText"/>
    <w:rsid w:val="00F21F57"/>
  </w:style>
  <w:style w:type="paragraph" w:styleId="Caption">
    <w:name w:val="caption"/>
    <w:basedOn w:val="Normal"/>
    <w:qFormat/>
    <w:rsid w:val="00F21F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21F57"/>
    <w:pPr>
      <w:suppressLineNumbers/>
    </w:pPr>
  </w:style>
  <w:style w:type="paragraph" w:styleId="Footer">
    <w:name w:val="footer"/>
    <w:basedOn w:val="Normal"/>
    <w:rsid w:val="00F21F57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F21F5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F21F57"/>
    <w:pPr>
      <w:suppressLineNumbers/>
    </w:pPr>
  </w:style>
  <w:style w:type="paragraph" w:customStyle="1" w:styleId="TableHeading">
    <w:name w:val="Table Heading"/>
    <w:basedOn w:val="TableContents"/>
    <w:rsid w:val="00F21F57"/>
    <w:pPr>
      <w:jc w:val="center"/>
    </w:pPr>
    <w:rPr>
      <w:b/>
      <w:bCs/>
    </w:rPr>
  </w:style>
  <w:style w:type="paragraph" w:styleId="NormalWeb">
    <w:name w:val="Normal (Web)"/>
    <w:basedOn w:val="Normal"/>
    <w:rsid w:val="00F21F57"/>
    <w:pPr>
      <w:suppressAutoHyphens w:val="0"/>
      <w:spacing w:before="280" w:after="119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1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10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sinclair</dc:creator>
  <cp:lastModifiedBy>Kieran Commins</cp:lastModifiedBy>
  <cp:revision>3</cp:revision>
  <cp:lastPrinted>2015-01-10T16:34:00Z</cp:lastPrinted>
  <dcterms:created xsi:type="dcterms:W3CDTF">2016-08-13T10:35:00Z</dcterms:created>
  <dcterms:modified xsi:type="dcterms:W3CDTF">2016-12-29T14:11:00Z</dcterms:modified>
</cp:coreProperties>
</file>